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РОССИЙСКАЯ ФЕДЕРАЦИЯ</w:t>
            </w:r>
          </w:p>
        </w:tc>
      </w:tr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БРЯНСКАЯ ОБЛАСТЬ</w:t>
            </w:r>
          </w:p>
        </w:tc>
      </w:tr>
      <w:tr w:rsidR="007E6975" w:rsidRPr="007E6975" w:rsidTr="00E372E6">
        <w:tc>
          <w:tcPr>
            <w:tcW w:w="9889" w:type="dxa"/>
            <w:tcBorders>
              <w:bottom w:val="thinThickMediumGap" w:sz="18" w:space="0" w:color="auto"/>
            </w:tcBorders>
          </w:tcPr>
          <w:p w:rsidR="007E6975" w:rsidRPr="007E6975" w:rsidRDefault="007E6975" w:rsidP="007E697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"/>
                <w:szCs w:val="4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АДМИНИСТРАЦИЯ СЕВСКОГО МУНИЦИПАЛЬНОГО РАЙОНА</w:t>
            </w:r>
          </w:p>
        </w:tc>
      </w:tr>
      <w:tr w:rsidR="007E6975" w:rsidRPr="007E6975" w:rsidTr="00E372E6">
        <w:tc>
          <w:tcPr>
            <w:tcW w:w="9889" w:type="dxa"/>
            <w:tcBorders>
              <w:top w:val="thinThickMediumGap" w:sz="18" w:space="0" w:color="auto"/>
            </w:tcBorders>
          </w:tcPr>
          <w:p w:rsidR="007E6975" w:rsidRPr="00910B4D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РАСПОРЯЖЕНИЕ</w:t>
            </w:r>
          </w:p>
        </w:tc>
      </w:tr>
    </w:tbl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от  </w:t>
      </w:r>
      <w:r w:rsidR="00F86D05">
        <w:rPr>
          <w:rFonts w:ascii="Times New Roman" w:eastAsia="Calibri" w:hAnsi="Times New Roman" w:cs="Times New Roman"/>
          <w:sz w:val="28"/>
          <w:szCs w:val="28"/>
        </w:rPr>
        <w:t>11</w:t>
      </w:r>
      <w:r w:rsidR="00196AE1">
        <w:rPr>
          <w:rFonts w:ascii="Times New Roman" w:eastAsia="Calibri" w:hAnsi="Times New Roman" w:cs="Times New Roman"/>
          <w:sz w:val="28"/>
          <w:szCs w:val="28"/>
        </w:rPr>
        <w:t>.0</w:t>
      </w:r>
      <w:r w:rsidR="00317DFE">
        <w:rPr>
          <w:rFonts w:ascii="Times New Roman" w:eastAsia="Calibri" w:hAnsi="Times New Roman" w:cs="Times New Roman"/>
          <w:sz w:val="28"/>
          <w:szCs w:val="28"/>
        </w:rPr>
        <w:t>6</w:t>
      </w:r>
      <w:r w:rsidRPr="007E6975">
        <w:rPr>
          <w:rFonts w:ascii="Times New Roman" w:eastAsia="Calibri" w:hAnsi="Times New Roman" w:cs="Times New Roman"/>
          <w:sz w:val="28"/>
          <w:szCs w:val="28"/>
        </w:rPr>
        <w:t>.202</w:t>
      </w:r>
      <w:r w:rsidR="007E2CB3">
        <w:rPr>
          <w:rFonts w:ascii="Times New Roman" w:eastAsia="Calibri" w:hAnsi="Times New Roman" w:cs="Times New Roman"/>
          <w:sz w:val="28"/>
          <w:szCs w:val="28"/>
        </w:rPr>
        <w:t xml:space="preserve">6 </w:t>
      </w:r>
      <w:r w:rsidR="00910B4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F86D05">
        <w:rPr>
          <w:rFonts w:ascii="Times New Roman" w:eastAsia="Calibri" w:hAnsi="Times New Roman" w:cs="Times New Roman"/>
          <w:sz w:val="28"/>
          <w:szCs w:val="28"/>
        </w:rPr>
        <w:t xml:space="preserve">  222</w:t>
      </w:r>
      <w:r w:rsidR="008B2B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6975">
        <w:rPr>
          <w:rFonts w:ascii="Times New Roman" w:eastAsia="Calibri" w:hAnsi="Times New Roman" w:cs="Times New Roman"/>
          <w:sz w:val="28"/>
          <w:szCs w:val="28"/>
        </w:rPr>
        <w:t>-</w:t>
      </w:r>
      <w:r w:rsidR="00005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E6975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</w:p>
    <w:p w:rsidR="007E6975" w:rsidRDefault="007E6975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          г. Севск</w:t>
      </w:r>
    </w:p>
    <w:p w:rsidR="005233C6" w:rsidRPr="007E6975" w:rsidRDefault="005233C6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О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ситуации, возникшей в результате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</w:p>
    <w:p w:rsidR="005430BD" w:rsidRDefault="005430BD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взрывов взрывоопасных предметов</w:t>
      </w:r>
    </w:p>
    <w:p w:rsidR="005233C6" w:rsidRDefault="00317DFE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в  д. </w:t>
      </w:r>
      <w:r w:rsidR="00F86D05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Грудская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 w:rsidR="00BE0AD5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 w:rsidR="005233C6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Севского  района</w:t>
      </w:r>
    </w:p>
    <w:p w:rsidR="00196AE1" w:rsidRDefault="00910B4D" w:rsidP="00196A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</w:t>
      </w:r>
    </w:p>
    <w:p w:rsidR="00910B4D" w:rsidRPr="00196AE1" w:rsidRDefault="00910B4D" w:rsidP="00196A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96AE1" w:rsidRDefault="00196AE1" w:rsidP="00317D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 соответствии с Федеральным законом от 21.12.1994г.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br/>
        <w:t>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 w:rsidR="005C5D1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пунктом 1.2.7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приложения к приказу МЧС России от 05.07.2021 № 429 «Об установлении критериев информации о чрезвычайных ситуациях природного и техногенного характера»,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Законом Брянской области от 30 декабря 2005 года № 122-З «О защите населения и территории Брянской области от чрезвычайных ситуаций природного и техногенного характера»,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Указом Губернатора Брянской области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от 20.01.2025 года</w:t>
      </w:r>
      <w:r w:rsidR="00BE0AD5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№6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«О введении режима функционирования 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«Чрезвычайной ситуации» для органов управления  и сил Территориальной подсистемы единой государственной системы предупреждения и  ликвидации чрезвычайных ситуаций Брянской области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BE0AD5"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 также в связи с взры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вами  взрывоопасных предметов,  в результате действий вооруженных формирова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ний, </w:t>
      </w:r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 территории д. </w:t>
      </w:r>
      <w:proofErr w:type="spellStart"/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Грудская</w:t>
      </w:r>
      <w:proofErr w:type="spellEnd"/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</w:t>
      </w:r>
      <w:proofErr w:type="spellStart"/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Подлесно</w:t>
      </w:r>
      <w:proofErr w:type="spellEnd"/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–Новосельского сельского поселения Севского   района   Брянской области  в период с 01.04.2025  по 19.05.2026 года, 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 следствии    взрывов   взрывоопасных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317DFE" w:rsidRP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предметов  (БПЛА  со стороны вооруженных  сил   Украин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ы)  уничтожено 10 жилых домов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:</w:t>
      </w:r>
    </w:p>
    <w:p w:rsidR="00A85423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A85423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 Признать сложившуюся обстановку,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возникшую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результате взрывов взрывоопасных п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редме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тов на территории  д.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Грудская</w:t>
      </w:r>
      <w:proofErr w:type="spell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Полесно</w:t>
      </w:r>
      <w:proofErr w:type="spell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gram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–Н</w:t>
      </w:r>
      <w:proofErr w:type="gram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овосельского сельского поселения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 района Брянской области, чрезвычайной ситуацией.</w:t>
      </w:r>
    </w:p>
    <w:p w:rsidR="009A575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2. Функционирование органов управления и сил Севского районного звена территориальной подсистемы единой государственной системы предупреждения и ликвидации чрезвычайных ситуаций Брянской области продолжить  в соответствии с установленным режимом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ЧРЕЗВЫЧАЙНОЙ СИТУАЦИИ регионального характера на основании Указа Губернатора Брянской области от 20.01.2025 №6.</w:t>
      </w:r>
    </w:p>
    <w:p w:rsidR="00A85423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lastRenderedPageBreak/>
        <w:t>3.Определить границей зоны чрезвычайной ситуации ад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министр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ативную границу   д.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Грудская</w:t>
      </w:r>
      <w:proofErr w:type="spellEnd"/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Подлесно</w:t>
      </w:r>
      <w:proofErr w:type="spell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– Новосельского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сельского поселения</w:t>
      </w:r>
      <w:r w:rsidR="00822C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 района Брянской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</w:t>
      </w:r>
    </w:p>
    <w:p w:rsidR="00C03EA2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4. Главе администрации М.В.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Большунову</w:t>
      </w:r>
      <w:proofErr w:type="spellEnd"/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при обеспечении безопасности,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организовать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боту на территории,  д.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Грудская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постоянно действующей комиссии по определению ущерба, причиненного в результате чрезвычайных ситуаций природного и техногенного характера, а также обстрелов (взрывов взрывоопасных предметов) со стороны вооруженных формирований Украины на территории Севского муниципального района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утвержденной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распоряжением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администрации Севского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муниципального 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от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05.12.</w:t>
      </w:r>
      <w:r w:rsidR="00C03EA2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2024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года 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 217-р.</w:t>
      </w:r>
    </w:p>
    <w:p w:rsidR="00762847" w:rsidRDefault="00C03EA2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5.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МКУ «ЕДДС» Севского района обеспечить сбор и обмен информацией о складывающейся обстановке в зоне чрезвычайных ситуации и о ходе проведения работ по ее ликвидации.</w:t>
      </w:r>
    </w:p>
    <w:p w:rsidR="00762847" w:rsidRDefault="00762847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6 Отделу полиции МО МВД  России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840ED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обеспечить поддержание общественного порядка на территории и в местах проведения аварийно-спасательных и других неотложных работ.</w:t>
      </w:r>
    </w:p>
    <w:p w:rsidR="00137CB8" w:rsidRPr="009243F3" w:rsidRDefault="00762847" w:rsidP="005818B4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7. Непосредственное руководство работами по ликвидации ЧС и всестороннему обеспечению действий сил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и средств, в ходе их проведения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поддержание непрерывного взаимодействия по вопросам ликвидации ЧС  и их последствий возложить на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spellStart"/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врио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заместителя главы администрации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Прудникову Н.С.</w:t>
      </w:r>
    </w:p>
    <w:p w:rsidR="00ED0057" w:rsidRDefault="005818B4" w:rsidP="00430DF8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8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. Настоящее распоряжение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вступает в силу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со дня его официального подписания.</w:t>
      </w:r>
    </w:p>
    <w:p w:rsidR="00ED0057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9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Опубликовать настоящее распоряжение на официальном сайте администрации Севского района.</w:t>
      </w:r>
    </w:p>
    <w:p w:rsidR="009A575D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10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Контроль за исполнением настоящего распоряжения оставляю за собой.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</w:t>
      </w:r>
    </w:p>
    <w:p w:rsidR="009243F3" w:rsidRDefault="009243F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910B4D" w:rsidRDefault="00910B4D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C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8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В. </w:t>
      </w:r>
      <w:proofErr w:type="spellStart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Большунов</w:t>
      </w:r>
      <w:proofErr w:type="spellEnd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52E6" w:rsidRDefault="00D752E6"/>
    <w:p w:rsidR="0098742F" w:rsidRDefault="0098742F"/>
    <w:p w:rsidR="0098742F" w:rsidRDefault="0098742F"/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42263E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Управляющий делами</w:t>
      </w:r>
    </w:p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42263E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___________________М.А. Пестроухов</w:t>
      </w:r>
    </w:p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42263E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11.06.2026</w:t>
      </w:r>
    </w:p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</w:p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42263E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Начальник отдела правовой,</w:t>
      </w:r>
    </w:p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</w:pPr>
      <w:r w:rsidRPr="0042263E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кадровой и организационно-контрольной работы,</w:t>
      </w:r>
    </w:p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42263E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______________ Т.В. </w:t>
      </w:r>
      <w:proofErr w:type="spellStart"/>
      <w:r w:rsidRPr="0042263E">
        <w:rPr>
          <w:rFonts w:ascii="Times New Roman" w:hAnsi="Times New Roman" w:cs="Times New Roman"/>
          <w:color w:val="FFFFFF" w:themeColor="background1"/>
          <w:sz w:val="28"/>
          <w:szCs w:val="28"/>
        </w:rPr>
        <w:t>Гармаш</w:t>
      </w:r>
      <w:proofErr w:type="spellEnd"/>
    </w:p>
    <w:p w:rsidR="003436D6" w:rsidRPr="0042263E" w:rsidRDefault="003436D6" w:rsidP="003436D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42263E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11.06.2026</w:t>
      </w:r>
      <w:r w:rsidRPr="0042263E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</w:p>
    <w:p w:rsidR="003436D6" w:rsidRPr="0042263E" w:rsidRDefault="003436D6" w:rsidP="003436D6">
      <w:pPr>
        <w:shd w:val="clear" w:color="auto" w:fill="FFFFFF" w:themeFill="background1"/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3436D6" w:rsidRPr="0042263E" w:rsidRDefault="003436D6" w:rsidP="003436D6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8"/>
          <w:szCs w:val="28"/>
          <w:lang w:eastAsia="ar-SA"/>
        </w:rPr>
      </w:pPr>
    </w:p>
    <w:p w:rsidR="003436D6" w:rsidRPr="0042263E" w:rsidRDefault="003436D6" w:rsidP="003436D6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</w:pPr>
      <w:r w:rsidRPr="0042263E">
        <w:rPr>
          <w:rFonts w:ascii="Times New Roman" w:hAnsi="Times New Roman" w:cs="Times New Roman"/>
          <w:color w:val="FFFFFF" w:themeColor="background1"/>
          <w:sz w:val="28"/>
          <w:szCs w:val="28"/>
          <w:lang w:eastAsia="ar-SA"/>
        </w:rPr>
        <w:t>Исп. И. В. Др</w:t>
      </w:r>
      <w:r w:rsidRPr="0042263E"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  <w:t>агунов _________</w:t>
      </w:r>
    </w:p>
    <w:p w:rsidR="003436D6" w:rsidRPr="0042263E" w:rsidRDefault="003436D6" w:rsidP="003436D6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</w:pPr>
      <w:r w:rsidRPr="0042263E"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  <w:t>Т. 9-14-62</w:t>
      </w:r>
      <w:bookmarkStart w:id="0" w:name="_GoBack"/>
      <w:bookmarkEnd w:id="0"/>
    </w:p>
    <w:sectPr w:rsidR="003436D6" w:rsidRPr="0042263E" w:rsidSect="00910B4D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975"/>
    <w:rsid w:val="00005029"/>
    <w:rsid w:val="000821F5"/>
    <w:rsid w:val="00137CB8"/>
    <w:rsid w:val="00196AE1"/>
    <w:rsid w:val="00225D35"/>
    <w:rsid w:val="00257D41"/>
    <w:rsid w:val="00286342"/>
    <w:rsid w:val="003108A2"/>
    <w:rsid w:val="00317DFE"/>
    <w:rsid w:val="003436D6"/>
    <w:rsid w:val="0034481F"/>
    <w:rsid w:val="00375FC9"/>
    <w:rsid w:val="003C02CA"/>
    <w:rsid w:val="003D2269"/>
    <w:rsid w:val="003D736D"/>
    <w:rsid w:val="0042263E"/>
    <w:rsid w:val="00430DF8"/>
    <w:rsid w:val="00475739"/>
    <w:rsid w:val="005233C6"/>
    <w:rsid w:val="00532076"/>
    <w:rsid w:val="005430BD"/>
    <w:rsid w:val="005818B4"/>
    <w:rsid w:val="005A5875"/>
    <w:rsid w:val="005A58FA"/>
    <w:rsid w:val="005C5D14"/>
    <w:rsid w:val="005E65D6"/>
    <w:rsid w:val="00620477"/>
    <w:rsid w:val="0062150E"/>
    <w:rsid w:val="006858A6"/>
    <w:rsid w:val="006A1A5A"/>
    <w:rsid w:val="006D7C74"/>
    <w:rsid w:val="00745C56"/>
    <w:rsid w:val="00762847"/>
    <w:rsid w:val="00787D45"/>
    <w:rsid w:val="007A3195"/>
    <w:rsid w:val="007E2CB3"/>
    <w:rsid w:val="007E6975"/>
    <w:rsid w:val="007F05F3"/>
    <w:rsid w:val="00822C5D"/>
    <w:rsid w:val="00840ED4"/>
    <w:rsid w:val="00872824"/>
    <w:rsid w:val="0088089F"/>
    <w:rsid w:val="008B2BFB"/>
    <w:rsid w:val="008E7A3A"/>
    <w:rsid w:val="00910B4D"/>
    <w:rsid w:val="009243F3"/>
    <w:rsid w:val="00934082"/>
    <w:rsid w:val="00947953"/>
    <w:rsid w:val="00977798"/>
    <w:rsid w:val="0098742F"/>
    <w:rsid w:val="009A575D"/>
    <w:rsid w:val="00A00038"/>
    <w:rsid w:val="00A35385"/>
    <w:rsid w:val="00A47E59"/>
    <w:rsid w:val="00A85423"/>
    <w:rsid w:val="00B0751C"/>
    <w:rsid w:val="00B66FB5"/>
    <w:rsid w:val="00B81A67"/>
    <w:rsid w:val="00BD0726"/>
    <w:rsid w:val="00BE0AD5"/>
    <w:rsid w:val="00C03EA2"/>
    <w:rsid w:val="00C64B74"/>
    <w:rsid w:val="00C87E89"/>
    <w:rsid w:val="00C90E2B"/>
    <w:rsid w:val="00C939FC"/>
    <w:rsid w:val="00D22150"/>
    <w:rsid w:val="00D242F2"/>
    <w:rsid w:val="00D72A63"/>
    <w:rsid w:val="00D752E6"/>
    <w:rsid w:val="00DE2191"/>
    <w:rsid w:val="00E23A97"/>
    <w:rsid w:val="00E267B5"/>
    <w:rsid w:val="00E42452"/>
    <w:rsid w:val="00E72431"/>
    <w:rsid w:val="00ED0057"/>
    <w:rsid w:val="00EE1FBF"/>
    <w:rsid w:val="00F24877"/>
    <w:rsid w:val="00F76978"/>
    <w:rsid w:val="00F808B6"/>
    <w:rsid w:val="00F8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E697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15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233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PK1</cp:lastModifiedBy>
  <cp:revision>30</cp:revision>
  <cp:lastPrinted>2026-06-17T08:22:00Z</cp:lastPrinted>
  <dcterms:created xsi:type="dcterms:W3CDTF">2025-05-29T07:30:00Z</dcterms:created>
  <dcterms:modified xsi:type="dcterms:W3CDTF">2026-06-26T06:11:00Z</dcterms:modified>
</cp:coreProperties>
</file>